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64" w:rsidRDefault="00EF3464" w:rsidP="00EF34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№ </w:t>
      </w:r>
      <w:r>
        <w:rPr>
          <w:b/>
          <w:sz w:val="28"/>
          <w:szCs w:val="28"/>
        </w:rPr>
        <w:t>13</w:t>
      </w:r>
    </w:p>
    <w:p w:rsidR="00EF3464" w:rsidRDefault="00EF3464" w:rsidP="00EF34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00567A">
        <w:rPr>
          <w:b/>
          <w:sz w:val="28"/>
          <w:szCs w:val="28"/>
        </w:rPr>
        <w:t>ФИЗИ</w:t>
      </w:r>
      <w:r>
        <w:rPr>
          <w:b/>
          <w:sz w:val="28"/>
          <w:szCs w:val="28"/>
        </w:rPr>
        <w:t xml:space="preserve">ЧЕСКАЯ </w:t>
      </w:r>
      <w:r w:rsidRPr="0000567A">
        <w:rPr>
          <w:b/>
          <w:sz w:val="28"/>
          <w:szCs w:val="28"/>
        </w:rPr>
        <w:t>ХИМИ</w:t>
      </w:r>
      <w:r>
        <w:rPr>
          <w:b/>
          <w:sz w:val="28"/>
          <w:szCs w:val="28"/>
        </w:rPr>
        <w:t>Я</w:t>
      </w:r>
      <w:r w:rsidRPr="0000567A">
        <w:rPr>
          <w:b/>
          <w:sz w:val="28"/>
          <w:szCs w:val="28"/>
        </w:rPr>
        <w:t xml:space="preserve"> ДИСПЕРСНЫХ</w:t>
      </w:r>
      <w:r>
        <w:rPr>
          <w:b/>
          <w:sz w:val="28"/>
          <w:szCs w:val="28"/>
        </w:rPr>
        <w:t xml:space="preserve"> СИСТЕМ»</w:t>
      </w:r>
    </w:p>
    <w:p w:rsidR="00EF3464" w:rsidRDefault="00EF3464" w:rsidP="00EF3464">
      <w:pPr>
        <w:spacing w:line="360" w:lineRule="auto"/>
        <w:jc w:val="both"/>
        <w:rPr>
          <w:b/>
          <w:sz w:val="28"/>
          <w:szCs w:val="28"/>
        </w:rPr>
      </w:pPr>
    </w:p>
    <w:p w:rsidR="00EF3464" w:rsidRPr="00ED0517" w:rsidRDefault="00EF3464" w:rsidP="00EF3464">
      <w:pPr>
        <w:spacing w:line="240" w:lineRule="atLeast"/>
        <w:contextualSpacing/>
        <w:rPr>
          <w:bCs/>
          <w:i/>
          <w:iCs/>
          <w:sz w:val="28"/>
          <w:szCs w:val="28"/>
        </w:rPr>
      </w:pPr>
      <w:r w:rsidRPr="00ED0517">
        <w:rPr>
          <w:bCs/>
          <w:i/>
          <w:iCs/>
          <w:sz w:val="28"/>
          <w:szCs w:val="28"/>
        </w:rPr>
        <w:t>Вопросы:</w:t>
      </w:r>
    </w:p>
    <w:p w:rsidR="00EF3464" w:rsidRPr="00ED0517" w:rsidRDefault="00EF3464" w:rsidP="00EF3464">
      <w:pPr>
        <w:spacing w:line="240" w:lineRule="atLeast"/>
        <w:contextualSpacing/>
        <w:rPr>
          <w:i/>
          <w:iCs/>
          <w:sz w:val="28"/>
          <w:szCs w:val="28"/>
        </w:rPr>
      </w:pPr>
      <w:r w:rsidRPr="00ED0517">
        <w:rPr>
          <w:i/>
          <w:iCs/>
          <w:sz w:val="28"/>
          <w:szCs w:val="28"/>
        </w:rPr>
        <w:t xml:space="preserve">1. </w:t>
      </w:r>
      <w:bookmarkStart w:id="0" w:name="_Hlk18933520"/>
      <w:bookmarkStart w:id="1" w:name="_Hlk18933608"/>
      <w:r w:rsidRPr="00ED0517">
        <w:rPr>
          <w:i/>
          <w:iCs/>
          <w:sz w:val="28"/>
          <w:szCs w:val="28"/>
        </w:rPr>
        <w:t xml:space="preserve">Дисперсные системы </w:t>
      </w:r>
      <w:bookmarkEnd w:id="0"/>
      <w:r w:rsidRPr="00ED0517">
        <w:rPr>
          <w:i/>
          <w:iCs/>
          <w:sz w:val="28"/>
          <w:szCs w:val="28"/>
        </w:rPr>
        <w:t xml:space="preserve">и их классификация </w:t>
      </w:r>
      <w:bookmarkEnd w:id="1"/>
    </w:p>
    <w:p w:rsidR="00EF3464" w:rsidRPr="00ED0517" w:rsidRDefault="00EF3464" w:rsidP="00EF3464">
      <w:pPr>
        <w:spacing w:line="240" w:lineRule="atLeast"/>
        <w:contextualSpacing/>
        <w:rPr>
          <w:i/>
          <w:iCs/>
          <w:sz w:val="28"/>
          <w:szCs w:val="28"/>
        </w:rPr>
      </w:pPr>
      <w:r w:rsidRPr="00ED0517">
        <w:rPr>
          <w:i/>
          <w:iCs/>
          <w:sz w:val="28"/>
          <w:szCs w:val="28"/>
        </w:rPr>
        <w:t xml:space="preserve">2. Получение лиофобных коллоидных растворов.  Образование и </w:t>
      </w:r>
      <w:bookmarkStart w:id="2" w:name="_Hlk18933725"/>
      <w:r w:rsidRPr="00ED0517">
        <w:rPr>
          <w:i/>
          <w:iCs/>
          <w:sz w:val="28"/>
          <w:szCs w:val="28"/>
        </w:rPr>
        <w:t>строение мицелл</w:t>
      </w:r>
    </w:p>
    <w:bookmarkEnd w:id="2"/>
    <w:p w:rsidR="00EF3464" w:rsidRPr="00ED0517" w:rsidRDefault="00EF3464" w:rsidP="00EF3464">
      <w:pPr>
        <w:spacing w:line="240" w:lineRule="atLeast"/>
        <w:contextualSpacing/>
        <w:rPr>
          <w:i/>
          <w:iCs/>
          <w:sz w:val="28"/>
          <w:szCs w:val="28"/>
        </w:rPr>
      </w:pPr>
      <w:r w:rsidRPr="00ED0517">
        <w:rPr>
          <w:i/>
          <w:iCs/>
          <w:sz w:val="28"/>
          <w:szCs w:val="28"/>
        </w:rPr>
        <w:t xml:space="preserve">3. </w:t>
      </w:r>
      <w:bookmarkStart w:id="3" w:name="_Hlk18934000"/>
      <w:r w:rsidRPr="00ED0517">
        <w:rPr>
          <w:i/>
          <w:iCs/>
          <w:sz w:val="28"/>
          <w:szCs w:val="28"/>
        </w:rPr>
        <w:t>Свойства лиофобных коллоидных растворов</w:t>
      </w:r>
      <w:bookmarkEnd w:id="3"/>
      <w:r w:rsidRPr="00ED0517">
        <w:rPr>
          <w:i/>
          <w:iCs/>
          <w:sz w:val="28"/>
          <w:szCs w:val="28"/>
        </w:rPr>
        <w:t>: молекулярно-кинетические, оптические, диализ, электродиализ</w:t>
      </w:r>
    </w:p>
    <w:p w:rsidR="00EF3464" w:rsidRPr="00ED0517" w:rsidRDefault="00EF3464" w:rsidP="00EF3464">
      <w:pPr>
        <w:spacing w:line="240" w:lineRule="atLeast"/>
        <w:contextualSpacing/>
        <w:jc w:val="both"/>
        <w:rPr>
          <w:i/>
          <w:iCs/>
          <w:sz w:val="28"/>
          <w:szCs w:val="28"/>
        </w:rPr>
      </w:pPr>
      <w:r w:rsidRPr="00ED0517">
        <w:rPr>
          <w:i/>
          <w:iCs/>
          <w:sz w:val="28"/>
          <w:szCs w:val="28"/>
        </w:rPr>
        <w:t xml:space="preserve">4. Устойчивость коллоидных растворов: </w:t>
      </w:r>
      <w:proofErr w:type="spellStart"/>
      <w:r w:rsidRPr="00ED0517">
        <w:rPr>
          <w:i/>
          <w:iCs/>
          <w:sz w:val="28"/>
          <w:szCs w:val="28"/>
        </w:rPr>
        <w:t>седиментационная</w:t>
      </w:r>
      <w:proofErr w:type="spellEnd"/>
      <w:r w:rsidRPr="00ED0517">
        <w:rPr>
          <w:i/>
          <w:iCs/>
          <w:sz w:val="28"/>
          <w:szCs w:val="28"/>
        </w:rPr>
        <w:t xml:space="preserve"> и </w:t>
      </w:r>
      <w:proofErr w:type="spellStart"/>
      <w:r w:rsidRPr="00ED0517">
        <w:rPr>
          <w:i/>
          <w:iCs/>
          <w:sz w:val="28"/>
          <w:szCs w:val="28"/>
        </w:rPr>
        <w:t>агрегативная</w:t>
      </w:r>
      <w:proofErr w:type="spellEnd"/>
      <w:r w:rsidRPr="00ED0517">
        <w:rPr>
          <w:i/>
          <w:iCs/>
          <w:sz w:val="28"/>
          <w:szCs w:val="28"/>
        </w:rPr>
        <w:t xml:space="preserve">. Факторы, влияющие на устойчивость </w:t>
      </w:r>
      <w:proofErr w:type="spellStart"/>
      <w:r w:rsidRPr="00ED0517">
        <w:rPr>
          <w:i/>
          <w:iCs/>
          <w:sz w:val="28"/>
          <w:szCs w:val="28"/>
        </w:rPr>
        <w:t>лиозолей</w:t>
      </w:r>
      <w:proofErr w:type="spellEnd"/>
    </w:p>
    <w:p w:rsidR="00EF3464" w:rsidRPr="00ED0517" w:rsidRDefault="00EF3464" w:rsidP="00EF3464">
      <w:pPr>
        <w:spacing w:line="240" w:lineRule="atLeast"/>
        <w:contextualSpacing/>
        <w:rPr>
          <w:i/>
          <w:iCs/>
          <w:sz w:val="28"/>
          <w:szCs w:val="28"/>
        </w:rPr>
      </w:pPr>
      <w:r w:rsidRPr="00ED0517">
        <w:rPr>
          <w:i/>
          <w:iCs/>
          <w:sz w:val="28"/>
          <w:szCs w:val="28"/>
        </w:rPr>
        <w:t>5. Грубодисперсные системы: суспензии, эмульсии, аэрозоли</w:t>
      </w:r>
    </w:p>
    <w:p w:rsidR="00EF3464" w:rsidRPr="00ED0517" w:rsidRDefault="00EF3464" w:rsidP="00EF3464">
      <w:pPr>
        <w:spacing w:line="240" w:lineRule="atLeast"/>
        <w:contextualSpacing/>
        <w:rPr>
          <w:i/>
          <w:iCs/>
          <w:sz w:val="28"/>
          <w:szCs w:val="28"/>
        </w:rPr>
      </w:pPr>
      <w:r w:rsidRPr="00ED0517">
        <w:rPr>
          <w:i/>
          <w:iCs/>
          <w:sz w:val="28"/>
          <w:szCs w:val="28"/>
        </w:rPr>
        <w:t xml:space="preserve">6. Электрокинетические явления в дисперсных системах: электрофорез, </w:t>
      </w:r>
      <w:proofErr w:type="spellStart"/>
      <w:r w:rsidRPr="00ED0517">
        <w:rPr>
          <w:i/>
          <w:iCs/>
          <w:sz w:val="28"/>
          <w:szCs w:val="28"/>
        </w:rPr>
        <w:t>электроосмос</w:t>
      </w:r>
      <w:proofErr w:type="spellEnd"/>
      <w:r w:rsidRPr="00ED0517">
        <w:rPr>
          <w:i/>
          <w:iCs/>
          <w:sz w:val="28"/>
          <w:szCs w:val="28"/>
        </w:rPr>
        <w:t>.</w:t>
      </w:r>
    </w:p>
    <w:p w:rsidR="00EF3464" w:rsidRPr="00ED0517" w:rsidRDefault="00EF3464" w:rsidP="00EF3464">
      <w:pPr>
        <w:spacing w:line="240" w:lineRule="atLeast"/>
        <w:contextualSpacing/>
        <w:rPr>
          <w:i/>
          <w:iCs/>
          <w:sz w:val="28"/>
          <w:szCs w:val="28"/>
        </w:rPr>
      </w:pPr>
      <w:bookmarkStart w:id="4" w:name="_GoBack"/>
      <w:bookmarkEnd w:id="4"/>
    </w:p>
    <w:p w:rsidR="00EF3464" w:rsidRDefault="00EF3464" w:rsidP="00EF3464">
      <w:pPr>
        <w:spacing w:line="240" w:lineRule="atLeast"/>
        <w:contextualSpacing/>
        <w:rPr>
          <w:sz w:val="28"/>
          <w:szCs w:val="28"/>
        </w:rPr>
      </w:pPr>
    </w:p>
    <w:p w:rsidR="00EF3464" w:rsidRDefault="00EF3464" w:rsidP="00EF3464">
      <w:pPr>
        <w:spacing w:line="360" w:lineRule="auto"/>
        <w:contextualSpacing/>
        <w:rPr>
          <w:sz w:val="28"/>
          <w:szCs w:val="28"/>
        </w:rPr>
      </w:pPr>
    </w:p>
    <w:p w:rsidR="00EF3464" w:rsidRDefault="00EF3464" w:rsidP="00EF346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F3464" w:rsidRDefault="00EF3464" w:rsidP="00EF346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6765A">
        <w:rPr>
          <w:sz w:val="28"/>
          <w:szCs w:val="28"/>
        </w:rPr>
        <w:t>Ленский</w:t>
      </w:r>
      <w:r>
        <w:rPr>
          <w:sz w:val="28"/>
          <w:szCs w:val="28"/>
        </w:rPr>
        <w:t xml:space="preserve"> А.С.</w:t>
      </w:r>
    </w:p>
    <w:p w:rsidR="00EF3464" w:rsidRPr="00F6765A" w:rsidRDefault="00EF3464" w:rsidP="00EF3464">
      <w:pPr>
        <w:rPr>
          <w:sz w:val="28"/>
          <w:szCs w:val="28"/>
        </w:rPr>
      </w:pPr>
      <w:r w:rsidRPr="00F6765A">
        <w:rPr>
          <w:sz w:val="28"/>
          <w:szCs w:val="28"/>
        </w:rPr>
        <w:t xml:space="preserve"> «Введение в бионеорганическую и биофизическую химию» </w:t>
      </w:r>
    </w:p>
    <w:p w:rsidR="00EF3464" w:rsidRPr="00C71792" w:rsidRDefault="00EF3464" w:rsidP="00EF3464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 xml:space="preserve">М. Высшая школа 1989г 250 С. </w:t>
      </w:r>
      <w:r>
        <w:rPr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6</w:t>
      </w:r>
      <w:r w:rsidRPr="00C71792">
        <w:rPr>
          <w:b/>
          <w:bCs/>
          <w:sz w:val="28"/>
          <w:szCs w:val="28"/>
        </w:rPr>
        <w:t xml:space="preserve"> 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160-165</w:t>
      </w:r>
    </w:p>
    <w:p w:rsidR="00EF3464" w:rsidRPr="00F6765A" w:rsidRDefault="00EF3464" w:rsidP="00EF3464">
      <w:pPr>
        <w:rPr>
          <w:sz w:val="28"/>
          <w:szCs w:val="28"/>
        </w:rPr>
      </w:pPr>
      <w:bookmarkStart w:id="5" w:name="_Hlk49773107"/>
      <w:r>
        <w:rPr>
          <w:sz w:val="28"/>
          <w:szCs w:val="28"/>
        </w:rPr>
        <w:t xml:space="preserve">2.  </w:t>
      </w:r>
      <w:r w:rsidRPr="00F6765A">
        <w:rPr>
          <w:sz w:val="28"/>
          <w:szCs w:val="28"/>
        </w:rPr>
        <w:t>Попков В.А</w:t>
      </w:r>
      <w:r>
        <w:rPr>
          <w:sz w:val="28"/>
          <w:szCs w:val="28"/>
        </w:rPr>
        <w:t>,</w:t>
      </w:r>
      <w:r w:rsidRPr="00F6765A">
        <w:rPr>
          <w:sz w:val="28"/>
          <w:szCs w:val="28"/>
        </w:rPr>
        <w:t xml:space="preserve"> </w:t>
      </w:r>
      <w:proofErr w:type="spellStart"/>
      <w:r w:rsidRPr="00F6765A">
        <w:rPr>
          <w:sz w:val="28"/>
          <w:szCs w:val="28"/>
        </w:rPr>
        <w:t>Берлянд</w:t>
      </w:r>
      <w:proofErr w:type="spellEnd"/>
      <w:r w:rsidRPr="00F6765A">
        <w:rPr>
          <w:sz w:val="28"/>
          <w:szCs w:val="28"/>
        </w:rPr>
        <w:t xml:space="preserve"> А.С. </w:t>
      </w:r>
    </w:p>
    <w:p w:rsidR="00EF3464" w:rsidRDefault="00EF3464" w:rsidP="00EF346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65A">
        <w:rPr>
          <w:sz w:val="28"/>
          <w:szCs w:val="28"/>
        </w:rPr>
        <w:t>«Общая и биоорганическая химия» М. Академия 368 С.</w:t>
      </w:r>
      <w:r w:rsidRPr="00A601EF">
        <w:rPr>
          <w:b/>
          <w:bCs/>
          <w:sz w:val="28"/>
          <w:szCs w:val="28"/>
        </w:rPr>
        <w:t xml:space="preserve"> </w:t>
      </w:r>
    </w:p>
    <w:p w:rsidR="00EF3464" w:rsidRPr="00A601EF" w:rsidRDefault="00EF3464" w:rsidP="00EF34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6-7 стр. 197-229</w:t>
      </w:r>
    </w:p>
    <w:bookmarkEnd w:id="5"/>
    <w:p w:rsidR="00EF3464" w:rsidRPr="00F6765A" w:rsidRDefault="00EF3464" w:rsidP="00EF346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6765A">
        <w:rPr>
          <w:sz w:val="28"/>
          <w:szCs w:val="28"/>
        </w:rPr>
        <w:t>Бабков</w:t>
      </w:r>
      <w:proofErr w:type="spellEnd"/>
      <w:r w:rsidRPr="00F6765A">
        <w:rPr>
          <w:sz w:val="28"/>
          <w:szCs w:val="28"/>
        </w:rPr>
        <w:t xml:space="preserve"> А.В., Нестерова О.В. </w:t>
      </w:r>
    </w:p>
    <w:p w:rsidR="00EF3464" w:rsidRDefault="00EF3464" w:rsidP="00EF3464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>«Химия в медицине»</w:t>
      </w:r>
      <w:r>
        <w:rPr>
          <w:sz w:val="28"/>
          <w:szCs w:val="28"/>
        </w:rPr>
        <w:t xml:space="preserve"> М.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» 2018г </w:t>
      </w:r>
      <w:r w:rsidRPr="00A601EF">
        <w:rPr>
          <w:b/>
          <w:bCs/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9 </w:t>
      </w:r>
      <w:r w:rsidRPr="00C71792">
        <w:rPr>
          <w:b/>
          <w:bCs/>
          <w:sz w:val="28"/>
          <w:szCs w:val="28"/>
        </w:rPr>
        <w:t>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177-204</w:t>
      </w:r>
    </w:p>
    <w:p w:rsidR="00924072" w:rsidRDefault="00924072"/>
    <w:sectPr w:rsidR="009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4"/>
    <w:rsid w:val="00580974"/>
    <w:rsid w:val="00924072"/>
    <w:rsid w:val="00E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2021-11-10T17:22:00Z</dcterms:created>
  <dcterms:modified xsi:type="dcterms:W3CDTF">2021-11-10T17:29:00Z</dcterms:modified>
</cp:coreProperties>
</file>