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44F3" w14:textId="77777777" w:rsidR="008105F3" w:rsidRPr="001040EB" w:rsidRDefault="008105F3" w:rsidP="008105F3">
      <w:pPr>
        <w:tabs>
          <w:tab w:val="left" w:pos="-142"/>
        </w:tabs>
        <w:ind w:left="-567" w:right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0EB">
        <w:rPr>
          <w:rFonts w:ascii="Times New Roman" w:hAnsi="Times New Roman" w:cs="Times New Roman"/>
          <w:b/>
          <w:sz w:val="28"/>
          <w:szCs w:val="28"/>
        </w:rPr>
        <w:t>ВОПРОСЫ ЗАЧЕТНОГО ЗАНЯТИЯ ПО ДИСЦИПЛИНЕ «ФИЗИКА, МАТЕМАТИКА»</w:t>
      </w:r>
    </w:p>
    <w:p w14:paraId="77011ACE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>Случайное событие. Вероятность случайного события.  Классическое и статистическое определение вероятности.</w:t>
      </w:r>
    </w:p>
    <w:p w14:paraId="006E4CB2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>Понятие о совместных и несовместных событиях. Теоремы сложения вероятностей для совместных и несовместных событий.</w:t>
      </w:r>
    </w:p>
    <w:p w14:paraId="228105E2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>Понятие о зав</w:t>
      </w:r>
      <w:r w:rsidR="00FE191D" w:rsidRPr="001040EB">
        <w:rPr>
          <w:bCs/>
          <w:sz w:val="28"/>
          <w:szCs w:val="28"/>
        </w:rPr>
        <w:t>исимых и независимых событиях. Т</w:t>
      </w:r>
      <w:r w:rsidRPr="001040EB">
        <w:rPr>
          <w:bCs/>
          <w:sz w:val="28"/>
          <w:szCs w:val="28"/>
        </w:rPr>
        <w:t>еоремы умножения вероятностей для зависимых и независимых событий.</w:t>
      </w:r>
    </w:p>
    <w:p w14:paraId="4ACB71F0" w14:textId="77777777" w:rsidR="008105F3" w:rsidRPr="001040EB" w:rsidRDefault="00EA7BA0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  <w:tab w:val="left" w:pos="9356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 xml:space="preserve">Характеристики </w:t>
      </w:r>
      <w:r w:rsidR="008105F3" w:rsidRPr="001040EB">
        <w:rPr>
          <w:bCs/>
          <w:color w:val="212121"/>
          <w:sz w:val="28"/>
          <w:szCs w:val="28"/>
        </w:rPr>
        <w:t>дискретных и непрерывных случайных величин: математическое ожидание, дисперсия, среднее квадратичное отклонение.</w:t>
      </w:r>
    </w:p>
    <w:p w14:paraId="79DEEA6D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Нормальный закон распределения непрерывных случайных величин. Свойства функции Гаусса.</w:t>
      </w:r>
    </w:p>
    <w:p w14:paraId="77D43ED9" w14:textId="77777777" w:rsidR="008105F3" w:rsidRPr="001040EB" w:rsidRDefault="00EA7BA0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Характеристики положения</w:t>
      </w:r>
      <w:r w:rsidR="008105F3" w:rsidRPr="001040EB">
        <w:rPr>
          <w:bCs/>
          <w:color w:val="212121"/>
          <w:sz w:val="28"/>
          <w:szCs w:val="28"/>
        </w:rPr>
        <w:t xml:space="preserve"> случайных величин: мода, медиана, выборочное среднее.</w:t>
      </w:r>
    </w:p>
    <w:p w14:paraId="41C0D80E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Интервальная оценка генеральной средней.</w:t>
      </w:r>
      <w:r w:rsidRPr="001040EB">
        <w:rPr>
          <w:bCs/>
          <w:sz w:val="28"/>
          <w:szCs w:val="28"/>
        </w:rPr>
        <w:t xml:space="preserve"> </w:t>
      </w:r>
      <w:r w:rsidRPr="001040EB">
        <w:rPr>
          <w:bCs/>
          <w:color w:val="212121"/>
          <w:sz w:val="28"/>
          <w:szCs w:val="28"/>
        </w:rPr>
        <w:t>Доверительная вероятность, уровень значимости.</w:t>
      </w:r>
    </w:p>
    <w:p w14:paraId="1E2D7ABD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Сравнение средних значений двух нормально распределенных генеральных совокупностей. Критерий Стьюдента.</w:t>
      </w:r>
    </w:p>
    <w:p w14:paraId="51CA5C7B" w14:textId="3CBBAFA2" w:rsidR="008105F3" w:rsidRPr="001040EB" w:rsidRDefault="00B061FF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Сравнение генеральных дисперсий двух нормально распределенных генеральных совокупностей</w:t>
      </w:r>
      <w:r w:rsidR="008105F3" w:rsidRPr="001040EB">
        <w:rPr>
          <w:bCs/>
          <w:color w:val="212121"/>
          <w:sz w:val="28"/>
          <w:szCs w:val="28"/>
        </w:rPr>
        <w:t xml:space="preserve">. Критерий </w:t>
      </w:r>
      <w:r w:rsidRPr="001040EB">
        <w:rPr>
          <w:bCs/>
          <w:color w:val="212121"/>
          <w:sz w:val="28"/>
          <w:szCs w:val="28"/>
        </w:rPr>
        <w:t>Фишера</w:t>
      </w:r>
      <w:r w:rsidR="008105F3" w:rsidRPr="001040EB">
        <w:rPr>
          <w:bCs/>
          <w:color w:val="212121"/>
          <w:sz w:val="28"/>
          <w:szCs w:val="28"/>
        </w:rPr>
        <w:t>.</w:t>
      </w:r>
    </w:p>
    <w:p w14:paraId="1D0C0DA6" w14:textId="77777777" w:rsidR="00B061FF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 xml:space="preserve">Функциональная и корреляционная зависимости. </w:t>
      </w:r>
      <w:r w:rsidR="00B061FF" w:rsidRPr="001040EB">
        <w:rPr>
          <w:bCs/>
          <w:color w:val="212121"/>
          <w:sz w:val="28"/>
          <w:szCs w:val="28"/>
        </w:rPr>
        <w:t>Примеры прямой и обратной корреляционной зависимости.</w:t>
      </w:r>
    </w:p>
    <w:p w14:paraId="5B4AC0E2" w14:textId="081EB4D5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Коэффициент линейной корреляции и его свойства.</w:t>
      </w:r>
    </w:p>
    <w:p w14:paraId="5DD69503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color w:val="212121"/>
          <w:sz w:val="28"/>
          <w:szCs w:val="28"/>
        </w:rPr>
        <w:t>Проверка гипотезы о значимости выборочного коэффициента линейной корреляции.</w:t>
      </w:r>
    </w:p>
    <w:p w14:paraId="2E4D23AD" w14:textId="77777777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>Эффект Доплера.  Применение эффекта Доплера в медицине.</w:t>
      </w:r>
    </w:p>
    <w:p w14:paraId="605E69FB" w14:textId="097EFC2D" w:rsidR="008105F3" w:rsidRPr="001040EB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 xml:space="preserve">Звук, виды звуков. Характеристики слухового ощущения и их связь с физическими характеристиками звука. </w:t>
      </w:r>
    </w:p>
    <w:p w14:paraId="2EC962D1" w14:textId="7C5EB8FC" w:rsidR="008105F3" w:rsidRDefault="008105F3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lastRenderedPageBreak/>
        <w:t>Внутреннее трение (вязкость) жидкости. Формула Ньютона. Ньютоновские и неньютоновские жидкости. Реологические свойства крови.</w:t>
      </w:r>
    </w:p>
    <w:p w14:paraId="674DC1E6" w14:textId="61E599A2" w:rsidR="00B061FF" w:rsidRPr="008065C0" w:rsidRDefault="00B061FF" w:rsidP="008065C0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8065C0">
        <w:rPr>
          <w:bCs/>
          <w:color w:val="434343"/>
          <w:sz w:val="28"/>
          <w:szCs w:val="28"/>
          <w:lang w:eastAsia="ru-RU"/>
        </w:rPr>
        <w:t>Биологические мембраны и их физические свойства. Понятие о</w:t>
      </w:r>
      <w:r w:rsidR="008065C0">
        <w:rPr>
          <w:bCs/>
          <w:color w:val="434343"/>
          <w:sz w:val="28"/>
          <w:szCs w:val="28"/>
          <w:lang w:eastAsia="ru-RU"/>
        </w:rPr>
        <w:t xml:space="preserve"> пассивном</w:t>
      </w:r>
      <w:r w:rsidRPr="008065C0">
        <w:rPr>
          <w:bCs/>
          <w:color w:val="434343"/>
          <w:sz w:val="28"/>
          <w:szCs w:val="28"/>
          <w:lang w:eastAsia="ru-RU"/>
        </w:rPr>
        <w:t xml:space="preserve"> </w:t>
      </w:r>
      <w:r w:rsidR="008065C0">
        <w:rPr>
          <w:bCs/>
          <w:color w:val="434343"/>
          <w:sz w:val="28"/>
          <w:szCs w:val="28"/>
          <w:lang w:eastAsia="ru-RU"/>
        </w:rPr>
        <w:t xml:space="preserve">и </w:t>
      </w:r>
      <w:r w:rsidRPr="008065C0">
        <w:rPr>
          <w:bCs/>
          <w:color w:val="434343"/>
          <w:sz w:val="28"/>
          <w:szCs w:val="28"/>
          <w:lang w:eastAsia="ru-RU"/>
        </w:rPr>
        <w:t xml:space="preserve">активном транспорте </w:t>
      </w:r>
      <w:r w:rsidR="008065C0">
        <w:rPr>
          <w:bCs/>
          <w:color w:val="434343"/>
          <w:sz w:val="28"/>
          <w:szCs w:val="28"/>
          <w:lang w:eastAsia="ru-RU"/>
        </w:rPr>
        <w:t>веществ.</w:t>
      </w:r>
    </w:p>
    <w:p w14:paraId="5313BB96" w14:textId="3FBAA5F1" w:rsidR="00B061FF" w:rsidRPr="001040EB" w:rsidRDefault="00B061FF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B061FF">
        <w:rPr>
          <w:bCs/>
          <w:color w:val="434343"/>
          <w:sz w:val="28"/>
          <w:szCs w:val="28"/>
          <w:lang w:eastAsia="ru-RU"/>
        </w:rPr>
        <w:t>Понятие о потенциале покоя биологической мембраны.  Равновесный потенциал Нернста.</w:t>
      </w:r>
    </w:p>
    <w:p w14:paraId="767CE458" w14:textId="392B6E8E" w:rsidR="00B061FF" w:rsidRPr="001040EB" w:rsidRDefault="00B061FF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B061FF">
        <w:rPr>
          <w:bCs/>
          <w:color w:val="434343"/>
          <w:sz w:val="28"/>
          <w:szCs w:val="28"/>
          <w:lang w:eastAsia="ru-RU"/>
        </w:rPr>
        <w:t>Механизмы формирования потенциала действия на мембранах нервных и мышечных клеток.</w:t>
      </w:r>
    </w:p>
    <w:p w14:paraId="572AEE36" w14:textId="77777777" w:rsidR="00B061FF" w:rsidRPr="001040EB" w:rsidRDefault="00B061FF" w:rsidP="001040EB">
      <w:pPr>
        <w:pStyle w:val="a7"/>
        <w:numPr>
          <w:ilvl w:val="0"/>
          <w:numId w:val="1"/>
        </w:numPr>
        <w:spacing w:after="100" w:afterAutospacing="1" w:line="240" w:lineRule="auto"/>
        <w:ind w:left="-567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eastAsia="ru-RU"/>
        </w:rPr>
      </w:pPr>
      <w:r w:rsidRPr="001040EB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eastAsia="ru-RU"/>
        </w:rPr>
        <w:t>Электропроводность биологических тканей.</w:t>
      </w:r>
    </w:p>
    <w:p w14:paraId="523D031F" w14:textId="30419481" w:rsidR="00B061FF" w:rsidRPr="001040EB" w:rsidRDefault="00B061FF" w:rsidP="00B33A4B">
      <w:pPr>
        <w:pStyle w:val="1"/>
        <w:numPr>
          <w:ilvl w:val="0"/>
          <w:numId w:val="1"/>
        </w:numPr>
        <w:shd w:val="clear" w:color="auto" w:fill="auto"/>
        <w:tabs>
          <w:tab w:val="left" w:pos="-142"/>
          <w:tab w:val="left" w:pos="682"/>
        </w:tabs>
        <w:spacing w:after="240"/>
        <w:ind w:left="-567" w:right="-1"/>
        <w:rPr>
          <w:bCs/>
          <w:sz w:val="28"/>
          <w:szCs w:val="28"/>
        </w:rPr>
      </w:pPr>
      <w:r w:rsidRPr="00B061FF">
        <w:rPr>
          <w:bCs/>
          <w:color w:val="434343"/>
          <w:sz w:val="28"/>
          <w:szCs w:val="28"/>
          <w:lang w:eastAsia="ru-RU"/>
        </w:rPr>
        <w:t>Дисперсия импеданса биологических тканей и ее применение в медицине.</w:t>
      </w:r>
    </w:p>
    <w:p w14:paraId="754AE5CF" w14:textId="77777777" w:rsidR="0085035E" w:rsidRPr="001040EB" w:rsidRDefault="004A2DA2" w:rsidP="00DE2890">
      <w:pPr>
        <w:pStyle w:val="1"/>
        <w:shd w:val="clear" w:color="auto" w:fill="auto"/>
        <w:tabs>
          <w:tab w:val="left" w:pos="-142"/>
          <w:tab w:val="left" w:pos="682"/>
        </w:tabs>
        <w:spacing w:after="240"/>
        <w:ind w:left="-567" w:right="-1" w:firstLine="0"/>
        <w:rPr>
          <w:bCs/>
          <w:sz w:val="28"/>
          <w:szCs w:val="28"/>
        </w:rPr>
      </w:pPr>
      <w:r w:rsidRPr="001040EB">
        <w:rPr>
          <w:bCs/>
          <w:sz w:val="28"/>
          <w:szCs w:val="28"/>
        </w:rPr>
        <w:t xml:space="preserve"> </w:t>
      </w:r>
    </w:p>
    <w:sectPr w:rsidR="0085035E" w:rsidRPr="001040EB" w:rsidSect="00B33A4B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5B94"/>
    <w:multiLevelType w:val="multilevel"/>
    <w:tmpl w:val="89701A0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58"/>
    <w:rsid w:val="00084058"/>
    <w:rsid w:val="001040EB"/>
    <w:rsid w:val="002751A8"/>
    <w:rsid w:val="004A2DA2"/>
    <w:rsid w:val="008065C0"/>
    <w:rsid w:val="008105F3"/>
    <w:rsid w:val="0085035E"/>
    <w:rsid w:val="00B061FF"/>
    <w:rsid w:val="00B26BE9"/>
    <w:rsid w:val="00B33A4B"/>
    <w:rsid w:val="00DE2890"/>
    <w:rsid w:val="00EA7BA0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B5C"/>
  <w15:chartTrackingRefBased/>
  <w15:docId w15:val="{2EBFE5CF-15D5-4DD8-AB1C-353BD31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1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8105F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8105F3"/>
    <w:pPr>
      <w:shd w:val="clear" w:color="auto" w:fill="FFFFFF"/>
      <w:spacing w:before="360" w:after="0" w:line="324" w:lineRule="exact"/>
      <w:ind w:hanging="4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styleId="a4">
    <w:name w:val="Strong"/>
    <w:basedOn w:val="a0"/>
    <w:uiPriority w:val="22"/>
    <w:qFormat/>
    <w:rsid w:val="008105F3"/>
    <w:rPr>
      <w:b/>
      <w:bCs/>
    </w:rPr>
  </w:style>
  <w:style w:type="paragraph" w:styleId="a5">
    <w:name w:val="Normal (Web)"/>
    <w:basedOn w:val="a"/>
    <w:uiPriority w:val="99"/>
    <w:semiHidden/>
    <w:unhideWhenUsed/>
    <w:rsid w:val="00B0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61FF"/>
    <w:rPr>
      <w:i/>
      <w:iCs/>
    </w:rPr>
  </w:style>
  <w:style w:type="paragraph" w:styleId="a7">
    <w:name w:val="List Paragraph"/>
    <w:basedOn w:val="a"/>
    <w:uiPriority w:val="34"/>
    <w:qFormat/>
    <w:rsid w:val="00B0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D0F1-C204-4798-9178-0DBC1ED7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alsemel@gmail.com</dc:creator>
  <cp:keywords/>
  <dc:description/>
  <cp:lastModifiedBy>Наталья Карасенко</cp:lastModifiedBy>
  <cp:revision>10</cp:revision>
  <dcterms:created xsi:type="dcterms:W3CDTF">2022-02-12T14:03:00Z</dcterms:created>
  <dcterms:modified xsi:type="dcterms:W3CDTF">2025-06-09T12:30:00Z</dcterms:modified>
</cp:coreProperties>
</file>