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СТУДЕНТЫ!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по вашему порядковому номеру в списочном составе группы (по алфавиту) один из контрольных вопросов.</w:t>
      </w:r>
    </w:p>
    <w:p w:rsidR="00424C85" w:rsidRDefault="00F44811" w:rsidP="00424C85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Представьте ответ в документе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>.</w:t>
      </w:r>
    </w:p>
    <w:p w:rsidR="00424C85" w:rsidRDefault="00424C85" w:rsidP="00424C85">
      <w:pPr>
        <w:widowControl w:val="0"/>
        <w:ind w:left="57" w:right="57"/>
        <w:jc w:val="both"/>
      </w:pPr>
    </w:p>
    <w:p w:rsidR="00424C85" w:rsidRDefault="00424C85" w:rsidP="00424C85">
      <w:pPr>
        <w:widowControl w:val="0"/>
        <w:ind w:left="57" w:right="57"/>
        <w:jc w:val="both"/>
      </w:pPr>
    </w:p>
    <w:p w:rsidR="00424C85" w:rsidRDefault="00BF79B0" w:rsidP="00D90FE5">
      <w:pPr>
        <w:pStyle w:val="a3"/>
        <w:widowControl w:val="0"/>
        <w:numPr>
          <w:ilvl w:val="0"/>
          <w:numId w:val="16"/>
        </w:numPr>
        <w:ind w:left="0" w:firstLine="0"/>
        <w:jc w:val="both"/>
      </w:pPr>
      <w:r>
        <w:t>Методы изучения и оценки фактического питания детей и подростков.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 xml:space="preserve">Понятие о рациональном питании детей и подростков. 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Понятие о сбалансированном питании детей и подростков.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Понятие о</w:t>
      </w:r>
      <w:r>
        <w:t xml:space="preserve"> полноценном питании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Режим питания, составляющие, зависимость от режима дня детей и подростков.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 xml:space="preserve">Значение белкового компонента  в детском </w:t>
      </w:r>
      <w:proofErr w:type="spellStart"/>
      <w:r>
        <w:t>питании</w:t>
      </w:r>
      <w:proofErr w:type="gramStart"/>
      <w:r>
        <w:t>.Т</w:t>
      </w:r>
      <w:proofErr w:type="gramEnd"/>
      <w:r>
        <w:t>ребования</w:t>
      </w:r>
      <w:proofErr w:type="spellEnd"/>
      <w:r>
        <w:t xml:space="preserve"> к аминокислотн</w:t>
      </w:r>
      <w:r>
        <w:t>о</w:t>
      </w:r>
      <w:r>
        <w:t>му составу пищевого рациона.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Углеводы и ж</w:t>
      </w:r>
      <w:r>
        <w:t>иры</w:t>
      </w:r>
      <w:r>
        <w:t xml:space="preserve">, </w:t>
      </w:r>
      <w:r>
        <w:t xml:space="preserve"> значение в питании детей и подростков.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Роль продуктов животного происхождения в питании детей и по</w:t>
      </w:r>
      <w:r>
        <w:t>д</w:t>
      </w:r>
      <w:r>
        <w:t>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Роль продуктов</w:t>
      </w:r>
      <w:r>
        <w:t xml:space="preserve"> </w:t>
      </w:r>
      <w:r>
        <w:t xml:space="preserve"> раст</w:t>
      </w:r>
      <w:r>
        <w:t>и</w:t>
      </w:r>
      <w:r>
        <w:t>тельного</w:t>
      </w:r>
      <w:r>
        <w:t xml:space="preserve"> </w:t>
      </w:r>
      <w:r>
        <w:t>происхождения в питании детей и подростков</w:t>
      </w:r>
      <w:r>
        <w:t>.</w:t>
      </w:r>
      <w:bookmarkStart w:id="0" w:name="_GoBack"/>
      <w:bookmarkEnd w:id="0"/>
      <w:r>
        <w:t xml:space="preserve"> 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Гигиенические нормы питания детей и подростков.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Гигиенические основы питания в школьных учреждениях.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Питание в оздоровительных учреждениях для детей и подростков.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>Питание детей и подростков с отклонениями в состоянии здоровья.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 xml:space="preserve">Медицинский и санитарный </w:t>
      </w:r>
      <w:proofErr w:type="gramStart"/>
      <w:r>
        <w:t>контроль за</w:t>
      </w:r>
      <w:proofErr w:type="gramEnd"/>
      <w:r>
        <w:t xml:space="preserve"> питанием в учреждениях для детей и по</w:t>
      </w:r>
      <w:r>
        <w:t>д</w:t>
      </w:r>
      <w:r>
        <w:t xml:space="preserve">ростков. </w:t>
      </w:r>
    </w:p>
    <w:p w:rsidR="00D90FE5" w:rsidRDefault="00D90FE5" w:rsidP="00D90FE5">
      <w:pPr>
        <w:pStyle w:val="a3"/>
        <w:numPr>
          <w:ilvl w:val="0"/>
          <w:numId w:val="16"/>
        </w:numPr>
        <w:ind w:left="0" w:firstLine="0"/>
      </w:pPr>
      <w:r>
        <w:t xml:space="preserve">Методика </w:t>
      </w:r>
      <w:proofErr w:type="spellStart"/>
      <w:r>
        <w:t>обследованияй</w:t>
      </w:r>
      <w:proofErr w:type="spellEnd"/>
      <w:r>
        <w:t xml:space="preserve"> пищеблоков дошкольных и школьных учрежд</w:t>
      </w:r>
      <w:r>
        <w:t>е</w:t>
      </w:r>
      <w:r>
        <w:t>ний.</w:t>
      </w:r>
    </w:p>
    <w:p w:rsidR="00D90FE5" w:rsidRDefault="00D90FE5" w:rsidP="00424C85">
      <w:pPr>
        <w:widowControl w:val="0"/>
        <w:ind w:right="57"/>
        <w:jc w:val="both"/>
      </w:pPr>
    </w:p>
    <w:p w:rsidR="00424C85" w:rsidRDefault="00424C85" w:rsidP="00424C85">
      <w:pPr>
        <w:widowControl w:val="0"/>
        <w:ind w:right="57"/>
        <w:jc w:val="both"/>
      </w:pPr>
    </w:p>
    <w:p w:rsidR="00424C85" w:rsidRDefault="00424C85" w:rsidP="00424C85">
      <w:pPr>
        <w:widowControl w:val="0"/>
        <w:ind w:right="57"/>
        <w:jc w:val="both"/>
      </w:pPr>
    </w:p>
    <w:p w:rsidR="00301A2D" w:rsidRPr="00B634EF" w:rsidRDefault="00301A2D" w:rsidP="00424C85">
      <w:pPr>
        <w:ind w:left="57" w:right="57"/>
        <w:jc w:val="center"/>
        <w:rPr>
          <w:color w:val="000000"/>
          <w:sz w:val="28"/>
          <w:szCs w:val="28"/>
        </w:rPr>
      </w:pPr>
    </w:p>
    <w:sectPr w:rsidR="00301A2D" w:rsidRPr="00B634EF" w:rsidSect="00F448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E76"/>
    <w:multiLevelType w:val="hybridMultilevel"/>
    <w:tmpl w:val="E6B6570C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0058ED"/>
    <w:multiLevelType w:val="hybridMultilevel"/>
    <w:tmpl w:val="82CC5B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8389F"/>
    <w:multiLevelType w:val="hybridMultilevel"/>
    <w:tmpl w:val="F7F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936C1"/>
    <w:multiLevelType w:val="hybridMultilevel"/>
    <w:tmpl w:val="8B14F230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DB156B4"/>
    <w:multiLevelType w:val="hybridMultilevel"/>
    <w:tmpl w:val="F6F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95F56"/>
    <w:multiLevelType w:val="hybridMultilevel"/>
    <w:tmpl w:val="80C20A8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C14BB"/>
    <w:multiLevelType w:val="hybridMultilevel"/>
    <w:tmpl w:val="DC20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2158C"/>
    <w:multiLevelType w:val="hybridMultilevel"/>
    <w:tmpl w:val="7EB6AE7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2E9B"/>
    <w:rsid w:val="00301A2D"/>
    <w:rsid w:val="00424C85"/>
    <w:rsid w:val="004B49A5"/>
    <w:rsid w:val="00625490"/>
    <w:rsid w:val="00637244"/>
    <w:rsid w:val="00653A29"/>
    <w:rsid w:val="006D3B99"/>
    <w:rsid w:val="00700E4C"/>
    <w:rsid w:val="00793DC6"/>
    <w:rsid w:val="00831A93"/>
    <w:rsid w:val="00863DA1"/>
    <w:rsid w:val="00936358"/>
    <w:rsid w:val="009F5F9A"/>
    <w:rsid w:val="00A1153B"/>
    <w:rsid w:val="00B634EF"/>
    <w:rsid w:val="00BC729D"/>
    <w:rsid w:val="00BF79B0"/>
    <w:rsid w:val="00D62E9B"/>
    <w:rsid w:val="00D90FE5"/>
    <w:rsid w:val="00E504FF"/>
    <w:rsid w:val="00EA1C6B"/>
    <w:rsid w:val="00F44811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15</cp:revision>
  <dcterms:created xsi:type="dcterms:W3CDTF">2020-07-08T09:01:00Z</dcterms:created>
  <dcterms:modified xsi:type="dcterms:W3CDTF">2020-10-05T08:21:00Z</dcterms:modified>
</cp:coreProperties>
</file>