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96B" w:rsidRPr="0061096B" w:rsidRDefault="0061096B" w:rsidP="0061096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</w:pPr>
      <w:r w:rsidRPr="0061096B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Занятие №</w:t>
      </w:r>
      <w:r w:rsidR="003C117B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4</w:t>
      </w:r>
    </w:p>
    <w:p w:rsidR="0061096B" w:rsidRPr="0061096B" w:rsidRDefault="0061096B" w:rsidP="0061096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</w:pPr>
    </w:p>
    <w:p w:rsidR="0061096B" w:rsidRPr="0061096B" w:rsidRDefault="0061096B" w:rsidP="0061096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61096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Раздел «Элементы общей химии»</w:t>
      </w:r>
    </w:p>
    <w:p w:rsidR="0061096B" w:rsidRPr="0061096B" w:rsidRDefault="0061096B" w:rsidP="0061096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61096B" w:rsidRPr="0061096B" w:rsidRDefault="0061096B" w:rsidP="0061096B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000000"/>
          <w:sz w:val="28"/>
          <w:szCs w:val="28"/>
          <w:lang w:eastAsia="ru-RU"/>
        </w:rPr>
      </w:pPr>
      <w:r w:rsidRPr="0061096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Тема: Основы химической кинетики. </w:t>
      </w:r>
    </w:p>
    <w:p w:rsidR="0061096B" w:rsidRPr="0061096B" w:rsidRDefault="0061096B" w:rsidP="0061096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61096B" w:rsidRPr="0061096B" w:rsidRDefault="0061096B" w:rsidP="0061096B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096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Цель – </w:t>
      </w:r>
      <w:r w:rsidRPr="0061096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познание наиболее общих закономерностей превращения веществ и энергии в организме, </w:t>
      </w:r>
      <w:r w:rsidRPr="0061096B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освоить базовые понятия химической кинетики: скорость реакции, константа скорости, факторы, влияющие на скорость реакции</w:t>
      </w:r>
    </w:p>
    <w:p w:rsidR="0061096B" w:rsidRPr="0061096B" w:rsidRDefault="0061096B" w:rsidP="0061096B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1096B" w:rsidRPr="0061096B" w:rsidRDefault="0061096B" w:rsidP="0061096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61096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I</w:t>
      </w:r>
      <w:r w:rsidRPr="0061096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. Вопросы для собеседования:</w:t>
      </w:r>
    </w:p>
    <w:p w:rsidR="0061096B" w:rsidRPr="0061096B" w:rsidRDefault="0061096B" w:rsidP="0061096B">
      <w:p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  <w:t xml:space="preserve">1. </w:t>
      </w:r>
      <w:r w:rsidRPr="0061096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Скорость реакции: средняя и истинная. Константа скорости реакции. </w:t>
      </w:r>
    </w:p>
    <w:p w:rsidR="0061096B" w:rsidRPr="0061096B" w:rsidRDefault="0061096B" w:rsidP="006109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</w:t>
      </w:r>
      <w:r w:rsidRPr="0061096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Факторы, влияющие на скорость реакции: природа вещества, температура, концентрация растворов.</w:t>
      </w:r>
    </w:p>
    <w:p w:rsidR="0061096B" w:rsidRPr="0061096B" w:rsidRDefault="0061096B" w:rsidP="006109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</w:t>
      </w:r>
      <w:r w:rsidRPr="0061096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Зависимость скорости реакции от концентрации веществ. Закон действующих масс, давление, катализаторы.</w:t>
      </w:r>
    </w:p>
    <w:p w:rsidR="0061096B" w:rsidRPr="0061096B" w:rsidRDefault="0061096B" w:rsidP="006109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</w:t>
      </w:r>
      <w:r w:rsidRPr="0061096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Зависимость скорости реакции от температуры. Правило Вант-Гоффа.</w:t>
      </w:r>
    </w:p>
    <w:p w:rsidR="0061096B" w:rsidRPr="0061096B" w:rsidRDefault="0061096B" w:rsidP="006109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</w:t>
      </w:r>
      <w:r w:rsidRPr="0061096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Катализ гомогенный и гетерогенный.</w:t>
      </w:r>
    </w:p>
    <w:p w:rsidR="0061096B" w:rsidRPr="0061096B" w:rsidRDefault="0061096B" w:rsidP="006109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</w:t>
      </w:r>
      <w:r w:rsidRPr="0061096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Химическое равновесие. Обратимые и необратимые реакции</w:t>
      </w:r>
    </w:p>
    <w:p w:rsidR="0061096B" w:rsidRPr="0061096B" w:rsidRDefault="0061096B" w:rsidP="006109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</w:t>
      </w:r>
      <w:r w:rsidRPr="0061096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Константа химического равновесия. Прогнозирование смещения химического равновесия.</w:t>
      </w:r>
    </w:p>
    <w:p w:rsidR="0061096B" w:rsidRPr="0061096B" w:rsidRDefault="0061096B" w:rsidP="0061096B">
      <w:p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</w:t>
      </w:r>
      <w:r w:rsidRPr="0061096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Гетерогенные равновесия. Условия образования и растворения осадков</w:t>
      </w:r>
    </w:p>
    <w:p w:rsidR="0061096B" w:rsidRPr="0061096B" w:rsidRDefault="0061096B" w:rsidP="0061096B">
      <w:pPr>
        <w:spacing w:after="0" w:line="240" w:lineRule="auto"/>
        <w:jc w:val="both"/>
        <w:rPr>
          <w:rFonts w:ascii="Arial" w:eastAsia="Aptos" w:hAnsi="Arial" w:cs="Arial"/>
          <w:color w:val="000000"/>
          <w:sz w:val="28"/>
          <w:szCs w:val="28"/>
        </w:rPr>
      </w:pPr>
      <w:bookmarkStart w:id="0" w:name="_GoBack"/>
      <w:bookmarkEnd w:id="0"/>
    </w:p>
    <w:p w:rsidR="0061096B" w:rsidRPr="0061096B" w:rsidRDefault="0061096B" w:rsidP="0061096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61096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II</w:t>
      </w:r>
      <w:r w:rsidRPr="0061096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. Рекомендуемая литература: </w:t>
      </w:r>
    </w:p>
    <w:p w:rsidR="0061096B" w:rsidRPr="0061096B" w:rsidRDefault="0061096B" w:rsidP="006109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096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1. Конспект лекции по химии; </w:t>
      </w:r>
    </w:p>
    <w:p w:rsidR="0061096B" w:rsidRPr="0061096B" w:rsidRDefault="0061096B" w:rsidP="006109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096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2. Химия в </w:t>
      </w:r>
      <w:proofErr w:type="gramStart"/>
      <w:r w:rsidRPr="0061096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медицине:  учебник</w:t>
      </w:r>
      <w:proofErr w:type="gramEnd"/>
      <w:r w:rsidRPr="0061096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для вузов / А.В. </w:t>
      </w:r>
      <w:proofErr w:type="spellStart"/>
      <w:r w:rsidRPr="0061096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Бабков</w:t>
      </w:r>
      <w:proofErr w:type="spellEnd"/>
      <w:r w:rsidRPr="0061096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О.В. Нестерова; под ред. В.А. Попкова. – М.: Издательство «</w:t>
      </w:r>
      <w:proofErr w:type="spellStart"/>
      <w:r w:rsidRPr="0061096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Юрайт</w:t>
      </w:r>
      <w:proofErr w:type="spellEnd"/>
      <w:r w:rsidRPr="0061096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», 2018. – 403 с. – Серия: Специалист.</w:t>
      </w:r>
    </w:p>
    <w:p w:rsidR="0061096B" w:rsidRPr="0061096B" w:rsidRDefault="0061096B" w:rsidP="006109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66047" w:rsidRDefault="00366047"/>
    <w:sectPr w:rsidR="00366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C1A7A"/>
    <w:multiLevelType w:val="hybridMultilevel"/>
    <w:tmpl w:val="A8F06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F3"/>
    <w:rsid w:val="00074BF3"/>
    <w:rsid w:val="00366047"/>
    <w:rsid w:val="003C117B"/>
    <w:rsid w:val="0061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75EB"/>
  <w15:chartTrackingRefBased/>
  <w15:docId w15:val="{016B096E-8AC7-4029-A999-49246541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by Mr.220VOLT</dc:creator>
  <cp:keywords/>
  <dc:description/>
  <cp:lastModifiedBy>PC by Mr.220VOLT</cp:lastModifiedBy>
  <cp:revision>3</cp:revision>
  <dcterms:created xsi:type="dcterms:W3CDTF">2024-10-04T12:09:00Z</dcterms:created>
  <dcterms:modified xsi:type="dcterms:W3CDTF">2024-10-04T12:13:00Z</dcterms:modified>
</cp:coreProperties>
</file>